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43A2" w14:textId="7028976A" w:rsidR="005B78EF" w:rsidRDefault="005B78EF"/>
    <w:p w14:paraId="24F22FD3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56D2FA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45BD42" w14:textId="7A216619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ВЕЋУ, </w:t>
      </w:r>
    </w:p>
    <w:p w14:paraId="0555C760" w14:textId="46CE6852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84DF56" w14:textId="21102A51" w:rsidR="0092775A" w:rsidRDefault="009277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342E56" w14:textId="60E2429A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1F1F9" w14:textId="77777777" w:rsidR="002F54B3" w:rsidRDefault="002F54B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2A955E" w14:textId="4699B0B9" w:rsidR="0092775A" w:rsidRDefault="0092775A" w:rsidP="0092775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145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Предмет: Предлог о реализацији предавања </w:t>
      </w:r>
      <w:r w:rsidR="00214528" w:rsidRPr="002145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др Ники Ашер</w:t>
      </w:r>
    </w:p>
    <w:p w14:paraId="75364AFD" w14:textId="1DBA0AB7" w:rsidR="00214528" w:rsidRDefault="00214528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усвојио је на седници одржаној 05. марта 2024. године предлог да др Ники Ашер, ванредна професорка на Универзитету у Сан Дијегу на одсеку за комуникационе студије, </w:t>
      </w:r>
      <w:r w:rsidRPr="00214528">
        <w:rPr>
          <w:rFonts w:ascii="Times New Roman" w:hAnsi="Times New Roman" w:cs="Times New Roman"/>
          <w:sz w:val="24"/>
          <w:szCs w:val="24"/>
          <w:lang w:val="sr-Cyrl-RS"/>
        </w:rPr>
        <w:t>професорка на постдипломским студијама на Универзитету Илиноис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14528">
        <w:rPr>
          <w:rFonts w:ascii="Times New Roman" w:hAnsi="Times New Roman" w:cs="Times New Roman"/>
          <w:sz w:val="24"/>
          <w:szCs w:val="24"/>
          <w:lang w:val="sr-Cyrl-RS"/>
        </w:rPr>
        <w:t>и виша сарадница у Центру за новинарство и слободу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одржи предавање </w:t>
      </w:r>
      <w:r w:rsidRPr="00214528">
        <w:rPr>
          <w:rFonts w:ascii="Times New Roman" w:hAnsi="Times New Roman" w:cs="Times New Roman"/>
          <w:sz w:val="24"/>
          <w:szCs w:val="24"/>
          <w:lang w:val="sr-Cyrl-RS"/>
        </w:rPr>
        <w:t>на тему будућности медија и савременог новинарства, медијских трендова у САД и борбе против дезинформација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70A52">
        <w:rPr>
          <w:rFonts w:ascii="Times New Roman" w:hAnsi="Times New Roman" w:cs="Times New Roman"/>
          <w:sz w:val="24"/>
          <w:szCs w:val="24"/>
          <w:lang w:val="sr-Cyrl-RS"/>
        </w:rPr>
        <w:t xml:space="preserve">Предавање је део програма „Медијска писменост и дезинформације“, који организује </w:t>
      </w:r>
      <w:r w:rsidR="00370A52" w:rsidRPr="00370A52">
        <w:rPr>
          <w:rFonts w:ascii="Times New Roman" w:hAnsi="Times New Roman" w:cs="Times New Roman"/>
          <w:sz w:val="24"/>
          <w:szCs w:val="24"/>
          <w:lang w:val="sr-Cyrl-RS"/>
        </w:rPr>
        <w:t>Амбасада САД у Београду</w:t>
      </w:r>
      <w:r w:rsidR="00370A5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539C7F4" w14:textId="14B89B55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2BCE7E" w14:textId="709D7D9B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E8883C" w14:textId="47BF5969" w:rsidR="00370A52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3B37F" w14:textId="35F84021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</w:pPr>
      <w:r>
        <w:rPr>
          <w:lang w:val="sr-Cyrl-RS"/>
        </w:rPr>
        <w:t>У Нишу, 06. 03. 2024. године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color w:val="000000"/>
        </w:rPr>
        <w:t>Управник Департмана </w:t>
      </w:r>
    </w:p>
    <w:p w14:paraId="4209ED9F" w14:textId="0FC1083C" w:rsidR="00370A52" w:rsidRDefault="00370A52" w:rsidP="00370A52">
      <w:pPr>
        <w:pStyle w:val="NormalWeb"/>
        <w:spacing w:before="0" w:beforeAutospacing="0" w:after="0" w:afterAutospacing="0"/>
        <w:ind w:hanging="5040"/>
        <w:jc w:val="right"/>
        <w:rPr>
          <w:color w:val="000000"/>
        </w:rPr>
      </w:pPr>
      <w:r>
        <w:rPr>
          <w:color w:val="000000"/>
        </w:rPr>
        <w:t>за комуникологију и новинарство</w:t>
      </w:r>
    </w:p>
    <w:p w14:paraId="7B659BE4" w14:textId="7232481D" w:rsidR="00370A52" w:rsidRDefault="00370A52" w:rsidP="00370A52">
      <w:pPr>
        <w:pStyle w:val="NormalWeb"/>
        <w:spacing w:before="0" w:beforeAutospacing="0" w:after="160" w:afterAutospacing="0"/>
        <w:ind w:hanging="5040"/>
        <w:jc w:val="right"/>
      </w:pPr>
      <w:r>
        <w:rPr>
          <w:noProof/>
          <w:bdr w:val="none" w:sz="0" w:space="0" w:color="auto" w:frame="1"/>
        </w:rPr>
        <w:drawing>
          <wp:inline distT="0" distB="0" distL="0" distR="0" wp14:anchorId="3823011B" wp14:editId="0DD9A8ED">
            <wp:extent cx="1468120" cy="5435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F567" w14:textId="11EDC88D" w:rsidR="00370A52" w:rsidRPr="00214528" w:rsidRDefault="00370A52" w:rsidP="00370A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70A52" w:rsidRPr="0021452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C68B" w14:textId="77777777" w:rsidR="009E52C3" w:rsidRDefault="009E52C3" w:rsidP="0092775A">
      <w:pPr>
        <w:spacing w:after="0" w:line="240" w:lineRule="auto"/>
      </w:pPr>
      <w:r>
        <w:separator/>
      </w:r>
    </w:p>
  </w:endnote>
  <w:endnote w:type="continuationSeparator" w:id="0">
    <w:p w14:paraId="1707A13B" w14:textId="77777777" w:rsidR="009E52C3" w:rsidRDefault="009E52C3" w:rsidP="00927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1188" w14:textId="77777777" w:rsidR="009E52C3" w:rsidRDefault="009E52C3" w:rsidP="0092775A">
      <w:pPr>
        <w:spacing w:after="0" w:line="240" w:lineRule="auto"/>
      </w:pPr>
      <w:r>
        <w:separator/>
      </w:r>
    </w:p>
  </w:footnote>
  <w:footnote w:type="continuationSeparator" w:id="0">
    <w:p w14:paraId="3D0FEE91" w14:textId="77777777" w:rsidR="009E52C3" w:rsidRDefault="009E52C3" w:rsidP="00927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5B93" w14:textId="6F1E116E" w:rsidR="0092775A" w:rsidRDefault="0092775A">
    <w:pPr>
      <w:pStyle w:val="Header"/>
    </w:pPr>
    <w:r>
      <w:rPr>
        <w:noProof/>
        <w:bdr w:val="none" w:sz="0" w:space="0" w:color="auto" w:frame="1"/>
      </w:rPr>
      <w:drawing>
        <wp:inline distT="0" distB="0" distL="0" distR="0" wp14:anchorId="0924C69B" wp14:editId="3B29203B">
          <wp:extent cx="5943600" cy="93091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55"/>
    <w:rsid w:val="00214528"/>
    <w:rsid w:val="002F54B3"/>
    <w:rsid w:val="00370A52"/>
    <w:rsid w:val="004F6C77"/>
    <w:rsid w:val="005B78EF"/>
    <w:rsid w:val="005F2535"/>
    <w:rsid w:val="006D2655"/>
    <w:rsid w:val="0092775A"/>
    <w:rsid w:val="009E52C3"/>
    <w:rsid w:val="00AA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922CB"/>
  <w15:chartTrackingRefBased/>
  <w15:docId w15:val="{FAEF059B-5D22-4BD9-A358-D61FF820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5A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927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5A"/>
    <w:rPr>
      <w:lang w:val="sr-Latn-RS"/>
    </w:rPr>
  </w:style>
  <w:style w:type="paragraph" w:styleId="NormalWeb">
    <w:name w:val="Normal (Web)"/>
    <w:basedOn w:val="Normal"/>
    <w:uiPriority w:val="99"/>
    <w:semiHidden/>
    <w:unhideWhenUsed/>
    <w:rsid w:val="0037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Snežana Miljković</cp:lastModifiedBy>
  <cp:revision>2</cp:revision>
  <dcterms:created xsi:type="dcterms:W3CDTF">2024-03-06T13:16:00Z</dcterms:created>
  <dcterms:modified xsi:type="dcterms:W3CDTF">2024-03-06T13:16:00Z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9908ed4432224a9dc0eb7d6259c9ccd2065d45a96643da226d6dcded4c363bac</vt:lpwstr>
  </property>
</Properties>
</file>